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E1" w:rsidRDefault="00A117E1">
      <w:bookmarkStart w:id="0" w:name="_GoBack"/>
      <w:bookmarkEnd w:id="0"/>
      <w:r>
        <w:t xml:space="preserve"> </w:t>
      </w:r>
      <w:r>
        <w:rPr>
          <w:rFonts w:ascii="HG丸ｺﾞｼｯｸM-PRO" w:eastAsia="HG丸ｺﾞｼｯｸM-PRO" w:hAnsi="HG丸ｺﾞｼｯｸM-PRO"/>
        </w:rPr>
        <w:t xml:space="preserve">       　 　</w:t>
      </w:r>
      <w:r>
        <w:rPr>
          <w:rFonts w:ascii="HG丸ｺﾞｼｯｸM-PRO" w:eastAsia="HG丸ｺﾞｼｯｸM-PRO" w:hAnsi="HG丸ｺﾞｼｯｸM-PRO"/>
          <w:b/>
          <w:sz w:val="30"/>
        </w:rPr>
        <w:t>1１　学校行事の危険等発生時の対応（参観日・運動会）</w:t>
      </w:r>
      <w:r>
        <w:rPr>
          <w:rFonts w:ascii="HG丸ｺﾞｼｯｸM-PRO" w:eastAsia="HG丸ｺﾞｼｯｸM-PRO" w:hAnsi="HG丸ｺﾞｼｯｸM-PRO"/>
        </w:rPr>
        <w:t xml:space="preserve">  </w:t>
      </w:r>
    </w:p>
    <w:p w:rsidR="00A117E1" w:rsidRDefault="00A117E1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8112"/>
      </w:tblGrid>
      <w:tr w:rsidR="00A11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dotDash" w:sz="12" w:space="0" w:color="000000"/>
              <w:left w:val="dotDash" w:sz="12" w:space="0" w:color="000000"/>
              <w:bottom w:val="dotDash" w:sz="12" w:space="0" w:color="000000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A117E1" w:rsidRDefault="00A117E1"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保護者参観</w:t>
            </w:r>
          </w:p>
        </w:tc>
        <w:tc>
          <w:tcPr>
            <w:tcW w:w="8112" w:type="dxa"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117E1" w:rsidRDefault="00A117E1"/>
        </w:tc>
      </w:tr>
    </w:tbl>
    <w:p w:rsidR="00A117E1" w:rsidRDefault="00A117E1"/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A11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7E1" w:rsidRDefault="00A117E1"/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１　教職員、保護者等学校にいるものすべてが「カード（名札）」を着用する。</w:t>
            </w:r>
          </w:p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　　（着用のない場合は声をかけ、確認する。）</w:t>
            </w:r>
          </w:p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２　万一、不審者が侵入した場合は、危険度に応じて緊急対応１～３の行動をとる。</w:t>
            </w:r>
          </w:p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３　全校に緊急放送が流れた際は、各担任等教職員は、児童を動揺させないよう、保護者に</w:t>
            </w:r>
          </w:p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　対し簡単に事情を説明し、教室等で児童を守ってもらうよう依頼する。その際、保護者や</w:t>
            </w:r>
          </w:p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　児童が動揺しないよう、落ち着いて対応する。</w:t>
            </w:r>
          </w:p>
          <w:p w:rsidR="00A117E1" w:rsidRDefault="00A117E1"/>
          <w:p w:rsidR="00A117E1" w:rsidRDefault="00A117E1"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　＊　担任等の保護者への説明例</w:t>
            </w:r>
          </w:p>
          <w:p w:rsidR="00A117E1" w:rsidRDefault="00A117E1"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　 「皆さん、今の放送は、校内の○○でトラブルがあった場合の暗号による放送です。　　　　 すでに、本校教職員が緊急体制に入っていますので、落ち着いて、この教室の子ども　　　　 たちの安全を確保できるよう、協力してください。教室の中に入りドアを閉め、児童　　　　 とともにドアから離れてください。私は、廊下に出て状況を確認しますので、お待ち　　　　 ください。」</w:t>
            </w:r>
          </w:p>
          <w:p w:rsidR="00A117E1" w:rsidRDefault="00A117E1"/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４　教職員は、防御できる用具を持ち、保護者に対しても準備してもらうよう依頼する。</w:t>
            </w:r>
          </w:p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５　その後については、放送等の指示に従い、避難または待機する。</w:t>
            </w:r>
          </w:p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６　災害発生時は通常の対応を行い、保護者の安全確認には受付名簿を使用する。</w:t>
            </w:r>
          </w:p>
          <w:p w:rsidR="00A117E1" w:rsidRDefault="00A117E1"/>
        </w:tc>
      </w:tr>
    </w:tbl>
    <w:p w:rsidR="00A117E1" w:rsidRDefault="00A117E1"/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</w:tblGrid>
      <w:tr w:rsidR="006E0C1E" w:rsidTr="006E0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dotDash" w:sz="12" w:space="0" w:color="000000"/>
              <w:left w:val="dotDash" w:sz="12" w:space="0" w:color="000000"/>
              <w:bottom w:val="dotDash" w:sz="12" w:space="0" w:color="000000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6E0C1E" w:rsidRDefault="006E0C1E"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運動会</w:t>
            </w:r>
          </w:p>
        </w:tc>
      </w:tr>
    </w:tbl>
    <w:p w:rsidR="00A117E1" w:rsidRDefault="00A117E1"/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A11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7E1" w:rsidRDefault="00A117E1">
            <w:r>
              <w:t xml:space="preserve">  </w:t>
            </w:r>
            <w:r>
              <w:rPr>
                <w:rFonts w:ascii="HG丸ｺﾞｼｯｸM-PRO" w:eastAsia="HG丸ｺﾞｼｯｸM-PRO" w:hAnsi="HG丸ｺﾞｼｯｸM-PRO"/>
              </w:rPr>
              <w:t xml:space="preserve">   保護者参観に準ずるが、次の点について追加又は変更し、臨機応変に対応する。</w:t>
            </w:r>
          </w:p>
          <w:p w:rsidR="00A117E1" w:rsidRDefault="00A117E1"/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１　児童は運動場で活動しているので、それぞれの学年、組の児童を、担任を中心としてしっ　　</w:t>
            </w:r>
            <w:r w:rsidR="00B45366"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かりと掌握しておく。</w:t>
            </w:r>
          </w:p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２　昼食時は、教室を使用するので、事前に教室付近を巡回する。</w:t>
            </w:r>
          </w:p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３　運動場に不審者と思われる人物が現れた場合は、声を掛けて、正当な理由があるのかを</w:t>
            </w:r>
          </w:p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　尋ねる。また、近くにいる複数の教職員で取り囲み、児童に近づけないようにするととも</w:t>
            </w:r>
          </w:p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　に、防御できる用具を準備する。その際、近くにいる保護者にも協力を求める。また、児</w:t>
            </w:r>
          </w:p>
          <w:p w:rsidR="00A117E1" w:rsidRDefault="00A117E1">
            <w:r>
              <w:rPr>
                <w:rFonts w:ascii="HG丸ｺﾞｼｯｸM-PRO" w:eastAsia="HG丸ｺﾞｼｯｸM-PRO" w:hAnsi="HG丸ｺﾞｼｯｸM-PRO"/>
              </w:rPr>
              <w:t xml:space="preserve">　　童をその場から遠ざけ、安全を確保する。</w:t>
            </w:r>
          </w:p>
          <w:p w:rsidR="00A117E1" w:rsidRDefault="00A117E1">
            <w:pPr>
              <w:ind w:left="419" w:hanging="419"/>
            </w:pPr>
            <w:r>
              <w:rPr>
                <w:rFonts w:ascii="HG丸ｺﾞｼｯｸM-PRO" w:eastAsia="HG丸ｺﾞｼｯｸM-PRO" w:hAnsi="HG丸ｺﾞｼｯｸM-PRO"/>
              </w:rPr>
              <w:t xml:space="preserve">　４　運動場以外で危険等が発生し、運動場の教職員等に不審者の状況が確認できない場合は、緊急放送を行い、状況を知らせる。その場合、まず児童の安全を確保し、また、保護者に</w:t>
            </w:r>
          </w:p>
          <w:p w:rsidR="00A117E1" w:rsidRDefault="00A117E1">
            <w:pPr>
              <w:ind w:left="419" w:hanging="419"/>
            </w:pPr>
            <w:r>
              <w:rPr>
                <w:rFonts w:ascii="HG丸ｺﾞｼｯｸM-PRO" w:eastAsia="HG丸ｺﾞｼｯｸM-PRO" w:hAnsi="HG丸ｺﾞｼｯｸM-PRO"/>
              </w:rPr>
              <w:t xml:space="preserve">　　も協力を求める。</w:t>
            </w:r>
          </w:p>
          <w:p w:rsidR="00A117E1" w:rsidRDefault="00A117E1">
            <w:pPr>
              <w:ind w:left="419" w:hanging="419"/>
            </w:pPr>
            <w:r>
              <w:rPr>
                <w:rFonts w:ascii="HG丸ｺﾞｼｯｸM-PRO" w:eastAsia="HG丸ｺﾞｼｯｸM-PRO" w:hAnsi="HG丸ｺﾞｼｯｸM-PRO"/>
              </w:rPr>
              <w:t xml:space="preserve">　５　児童は運動場で活動しているので、災害発生時はその場に座らせ、安全を確認する。保</w:t>
            </w:r>
          </w:p>
          <w:p w:rsidR="00A117E1" w:rsidRDefault="00A117E1">
            <w:pPr>
              <w:ind w:left="419" w:hanging="419"/>
            </w:pPr>
            <w:r>
              <w:rPr>
                <w:rFonts w:ascii="HG丸ｺﾞｼｯｸM-PRO" w:eastAsia="HG丸ｺﾞｼｯｸM-PRO" w:hAnsi="HG丸ｺﾞｼｯｸM-PRO"/>
              </w:rPr>
              <w:t xml:space="preserve">　　護者にも同様の指示をし、「子どものそばに駆け寄らない」等、落ち着くように声を掛ける。</w:t>
            </w:r>
          </w:p>
        </w:tc>
      </w:tr>
    </w:tbl>
    <w:p w:rsidR="00A117E1" w:rsidRDefault="00A117E1"/>
    <w:sectPr w:rsidR="00A117E1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37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ED0" w:rsidRDefault="00C07ED0">
      <w:pPr>
        <w:spacing w:before="358"/>
      </w:pPr>
      <w:r>
        <w:continuationSeparator/>
      </w:r>
    </w:p>
  </w:endnote>
  <w:endnote w:type="continuationSeparator" w:id="0">
    <w:p w:rsidR="00C07ED0" w:rsidRDefault="00C07ED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ED0" w:rsidRDefault="00C07ED0">
      <w:pPr>
        <w:spacing w:before="358"/>
      </w:pPr>
      <w:r>
        <w:continuationSeparator/>
      </w:r>
    </w:p>
  </w:footnote>
  <w:footnote w:type="continuationSeparator" w:id="0">
    <w:p w:rsidR="00C07ED0" w:rsidRDefault="00C07ED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defaultTabStop w:val="838"/>
  <w:hyphenationZone w:val="0"/>
  <w:drawingGridHorizontalSpacing w:val="370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1E"/>
    <w:rsid w:val="003E59C4"/>
    <w:rsid w:val="006E0C1E"/>
    <w:rsid w:val="0085338C"/>
    <w:rsid w:val="00A117E1"/>
    <w:rsid w:val="00B45366"/>
    <w:rsid w:val="00C0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9BE26-9E14-42EE-BF02-62D6F735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536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45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536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2</cp:revision>
  <cp:lastPrinted>2010-02-18T04:20:00Z</cp:lastPrinted>
  <dcterms:created xsi:type="dcterms:W3CDTF">2023-02-01T01:10:00Z</dcterms:created>
  <dcterms:modified xsi:type="dcterms:W3CDTF">2023-02-01T01:10:00Z</dcterms:modified>
</cp:coreProperties>
</file>